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C9D" w:rsidRPr="00284AB0" w:rsidRDefault="00330C9D" w:rsidP="00330C9D">
      <w:pPr>
        <w:pStyle w:val="a5"/>
        <w:shd w:val="clear" w:color="auto" w:fill="FFFFFF"/>
        <w:spacing w:before="0" w:beforeAutospacing="0" w:after="0" w:afterAutospacing="0" w:line="500" w:lineRule="exact"/>
        <w:jc w:val="both"/>
        <w:rPr>
          <w:rFonts w:ascii="黑体" w:eastAsia="黑体" w:hAnsi="黑体"/>
          <w:color w:val="000000"/>
          <w:sz w:val="32"/>
          <w:szCs w:val="32"/>
        </w:rPr>
      </w:pPr>
      <w:r w:rsidRPr="00284AB0">
        <w:rPr>
          <w:rFonts w:ascii="黑体" w:eastAsia="黑体" w:hAnsi="黑体" w:hint="eastAsia"/>
          <w:color w:val="000000"/>
          <w:sz w:val="32"/>
          <w:szCs w:val="32"/>
        </w:rPr>
        <w:t>附件</w:t>
      </w:r>
      <w:r w:rsidR="00770DF0">
        <w:rPr>
          <w:rFonts w:ascii="黑体" w:eastAsia="黑体" w:hAnsi="黑体" w:hint="eastAsia"/>
          <w:color w:val="000000"/>
          <w:sz w:val="32"/>
          <w:szCs w:val="32"/>
        </w:rPr>
        <w:t>4</w:t>
      </w:r>
      <w:r w:rsidRPr="00284AB0">
        <w:rPr>
          <w:rFonts w:ascii="黑体" w:eastAsia="黑体" w:hAnsi="黑体" w:hint="eastAsia"/>
          <w:color w:val="000000"/>
          <w:sz w:val="32"/>
          <w:szCs w:val="32"/>
        </w:rPr>
        <w:t>：</w:t>
      </w:r>
    </w:p>
    <w:p w:rsidR="00330C9D" w:rsidRPr="004A5AC3" w:rsidRDefault="00330C9D" w:rsidP="00B272E4">
      <w:pPr>
        <w:pStyle w:val="a5"/>
        <w:shd w:val="clear" w:color="auto" w:fill="FFFFFF"/>
        <w:spacing w:before="0" w:beforeAutospacing="0" w:after="0" w:afterAutospacing="0" w:line="560" w:lineRule="exact"/>
        <w:ind w:firstLineChars="200" w:firstLine="720"/>
        <w:jc w:val="center"/>
        <w:rPr>
          <w:rFonts w:ascii="方正小标宋简体" w:eastAsia="方正小标宋简体" w:hAnsi="黑体"/>
          <w:color w:val="000000"/>
          <w:sz w:val="36"/>
          <w:szCs w:val="36"/>
        </w:rPr>
      </w:pPr>
      <w:r w:rsidRPr="004A5AC3">
        <w:rPr>
          <w:rFonts w:ascii="方正小标宋简体" w:eastAsia="方正小标宋简体" w:hAnsi="黑体" w:hint="eastAsia"/>
          <w:color w:val="000000"/>
          <w:sz w:val="36"/>
          <w:szCs w:val="36"/>
        </w:rPr>
        <w:t>济宁医学院校友风采信息采集要求</w:t>
      </w:r>
    </w:p>
    <w:p w:rsidR="00330C9D" w:rsidRPr="00B272E4" w:rsidRDefault="00284AB0" w:rsidP="00B272E4">
      <w:pPr>
        <w:pStyle w:val="a5"/>
        <w:shd w:val="clear" w:color="auto" w:fill="FFFFFF"/>
        <w:spacing w:before="0" w:beforeAutospacing="0" w:after="0" w:afterAutospacing="0" w:line="560" w:lineRule="exact"/>
        <w:ind w:firstLineChars="200" w:firstLine="640"/>
        <w:jc w:val="both"/>
        <w:rPr>
          <w:rFonts w:ascii="黑体" w:eastAsia="黑体" w:hAnsi="黑体"/>
          <w:color w:val="000000"/>
          <w:sz w:val="32"/>
          <w:szCs w:val="32"/>
        </w:rPr>
      </w:pPr>
      <w:r w:rsidRPr="00B272E4">
        <w:rPr>
          <w:rFonts w:ascii="黑体" w:eastAsia="黑体" w:hAnsi="黑体" w:hint="eastAsia"/>
          <w:color w:val="000000"/>
          <w:sz w:val="32"/>
          <w:szCs w:val="32"/>
        </w:rPr>
        <w:t>一、</w:t>
      </w:r>
      <w:r w:rsidR="00330C9D" w:rsidRPr="00B272E4">
        <w:rPr>
          <w:rFonts w:ascii="黑体" w:eastAsia="黑体" w:hAnsi="黑体" w:hint="eastAsia"/>
          <w:color w:val="000000"/>
          <w:sz w:val="32"/>
          <w:szCs w:val="32"/>
        </w:rPr>
        <w:t>征集对象</w:t>
      </w:r>
    </w:p>
    <w:p w:rsidR="00330C9D" w:rsidRPr="00B272E4" w:rsidRDefault="00330C9D" w:rsidP="00B272E4">
      <w:pPr>
        <w:pStyle w:val="a5"/>
        <w:shd w:val="clear" w:color="auto" w:fill="FFFFFF"/>
        <w:spacing w:before="0" w:beforeAutospacing="0" w:after="0" w:afterAutospacing="0" w:line="560" w:lineRule="exact"/>
        <w:ind w:firstLineChars="200" w:firstLine="640"/>
        <w:jc w:val="both"/>
        <w:rPr>
          <w:rFonts w:ascii="仿宋_GB2312" w:eastAsia="仿宋_GB2312" w:hAnsi="仿宋"/>
          <w:color w:val="000000"/>
          <w:sz w:val="32"/>
          <w:szCs w:val="32"/>
        </w:rPr>
      </w:pPr>
      <w:r w:rsidRPr="00B272E4">
        <w:rPr>
          <w:rFonts w:ascii="仿宋_GB2312" w:eastAsia="仿宋_GB2312" w:hAnsi="仿宋" w:hint="eastAsia"/>
          <w:color w:val="000000"/>
          <w:sz w:val="32"/>
          <w:szCs w:val="32"/>
        </w:rPr>
        <w:t>凡是曾在我校学习的各类学生以及曾在我校工作的教职员工具有以下条件之一的，均可推荐：</w:t>
      </w:r>
    </w:p>
    <w:p w:rsidR="00330C9D" w:rsidRPr="00B272E4" w:rsidRDefault="00330C9D" w:rsidP="00B272E4">
      <w:pPr>
        <w:pStyle w:val="a5"/>
        <w:shd w:val="clear" w:color="auto" w:fill="FFFFFF"/>
        <w:spacing w:before="0" w:beforeAutospacing="0" w:after="0" w:afterAutospacing="0" w:line="560" w:lineRule="exact"/>
        <w:ind w:firstLineChars="200" w:firstLine="640"/>
        <w:jc w:val="both"/>
        <w:rPr>
          <w:rFonts w:ascii="仿宋_GB2312" w:eastAsia="仿宋_GB2312" w:hAnsi="仿宋"/>
          <w:color w:val="000000"/>
          <w:sz w:val="32"/>
          <w:szCs w:val="32"/>
        </w:rPr>
      </w:pPr>
      <w:r w:rsidRPr="00B272E4">
        <w:rPr>
          <w:rFonts w:ascii="仿宋_GB2312" w:eastAsia="仿宋_GB2312" w:hAnsi="仿宋" w:hint="eastAsia"/>
          <w:color w:val="000000"/>
          <w:sz w:val="32"/>
          <w:szCs w:val="32"/>
        </w:rPr>
        <w:t>1.获得国家级科研、教学奖励的，授省部级及以上表彰荣誉称号的；</w:t>
      </w:r>
    </w:p>
    <w:p w:rsidR="00330C9D" w:rsidRPr="00B272E4" w:rsidRDefault="00330C9D" w:rsidP="00B272E4">
      <w:pPr>
        <w:pStyle w:val="a5"/>
        <w:shd w:val="clear" w:color="auto" w:fill="FFFFFF"/>
        <w:spacing w:before="0" w:beforeAutospacing="0" w:after="0" w:afterAutospacing="0" w:line="560" w:lineRule="exact"/>
        <w:ind w:firstLineChars="200" w:firstLine="640"/>
        <w:jc w:val="both"/>
        <w:rPr>
          <w:rFonts w:ascii="仿宋_GB2312" w:eastAsia="仿宋_GB2312" w:hAnsi="仿宋"/>
          <w:color w:val="000000"/>
          <w:sz w:val="32"/>
          <w:szCs w:val="32"/>
        </w:rPr>
      </w:pPr>
      <w:r w:rsidRPr="00B272E4">
        <w:rPr>
          <w:rFonts w:ascii="仿宋_GB2312" w:eastAsia="仿宋_GB2312" w:hAnsi="仿宋" w:hint="eastAsia"/>
          <w:color w:val="000000"/>
          <w:sz w:val="32"/>
          <w:szCs w:val="32"/>
        </w:rPr>
        <w:t>2.担任厅级以上领导职务的；</w:t>
      </w:r>
    </w:p>
    <w:p w:rsidR="00330C9D" w:rsidRPr="00B272E4" w:rsidRDefault="00330C9D" w:rsidP="00B272E4">
      <w:pPr>
        <w:pStyle w:val="a5"/>
        <w:shd w:val="clear" w:color="auto" w:fill="FFFFFF"/>
        <w:spacing w:before="0" w:beforeAutospacing="0" w:after="0" w:afterAutospacing="0" w:line="560" w:lineRule="exact"/>
        <w:ind w:firstLineChars="200" w:firstLine="640"/>
        <w:jc w:val="both"/>
        <w:rPr>
          <w:rFonts w:ascii="仿宋_GB2312" w:eastAsia="仿宋_GB2312" w:hAnsi="仿宋"/>
          <w:color w:val="000000"/>
          <w:sz w:val="32"/>
          <w:szCs w:val="32"/>
        </w:rPr>
      </w:pPr>
      <w:r w:rsidRPr="00B272E4">
        <w:rPr>
          <w:rFonts w:ascii="仿宋_GB2312" w:eastAsia="仿宋_GB2312" w:hAnsi="仿宋" w:hint="eastAsia"/>
          <w:color w:val="000000"/>
          <w:sz w:val="32"/>
          <w:szCs w:val="32"/>
        </w:rPr>
        <w:t>3.担任博士生导师的；</w:t>
      </w:r>
    </w:p>
    <w:p w:rsidR="00330C9D" w:rsidRPr="00B272E4" w:rsidRDefault="00330C9D" w:rsidP="00B272E4">
      <w:pPr>
        <w:pStyle w:val="a5"/>
        <w:shd w:val="clear" w:color="auto" w:fill="FFFFFF"/>
        <w:spacing w:before="0" w:beforeAutospacing="0" w:after="0" w:afterAutospacing="0" w:line="560" w:lineRule="exact"/>
        <w:ind w:firstLineChars="200" w:firstLine="640"/>
        <w:jc w:val="both"/>
        <w:rPr>
          <w:rFonts w:ascii="仿宋_GB2312" w:eastAsia="仿宋_GB2312" w:hAnsi="仿宋"/>
          <w:color w:val="000000"/>
          <w:sz w:val="32"/>
          <w:szCs w:val="32"/>
        </w:rPr>
      </w:pPr>
      <w:r w:rsidRPr="00B272E4">
        <w:rPr>
          <w:rFonts w:ascii="仿宋_GB2312" w:eastAsia="仿宋_GB2312" w:hAnsi="仿宋" w:hint="eastAsia"/>
          <w:color w:val="000000"/>
          <w:sz w:val="32"/>
          <w:szCs w:val="32"/>
        </w:rPr>
        <w:t>4.境内外、海内外知名院校、医疗科研机构任职并在专业领域有一定影响的；</w:t>
      </w:r>
    </w:p>
    <w:p w:rsidR="00330C9D" w:rsidRPr="00B272E4" w:rsidRDefault="00330C9D" w:rsidP="00B272E4">
      <w:pPr>
        <w:pStyle w:val="a5"/>
        <w:shd w:val="clear" w:color="auto" w:fill="FFFFFF"/>
        <w:spacing w:before="0" w:beforeAutospacing="0" w:after="0" w:afterAutospacing="0" w:line="560" w:lineRule="exact"/>
        <w:ind w:firstLineChars="200" w:firstLine="640"/>
        <w:jc w:val="both"/>
        <w:rPr>
          <w:rFonts w:ascii="仿宋_GB2312" w:eastAsia="仿宋_GB2312" w:hAnsi="仿宋"/>
          <w:color w:val="000000"/>
          <w:sz w:val="32"/>
          <w:szCs w:val="32"/>
        </w:rPr>
      </w:pPr>
      <w:r w:rsidRPr="00B272E4">
        <w:rPr>
          <w:rFonts w:ascii="仿宋_GB2312" w:eastAsia="仿宋_GB2312" w:hAnsi="仿宋" w:hint="eastAsia"/>
          <w:color w:val="000000"/>
          <w:sz w:val="32"/>
          <w:szCs w:val="32"/>
        </w:rPr>
        <w:t>5.在抗击新冠肺炎疫情防控工作中参与援鄂救援做出突出贡献的；</w:t>
      </w:r>
    </w:p>
    <w:p w:rsidR="00330C9D" w:rsidRPr="00B272E4" w:rsidRDefault="00330C9D" w:rsidP="00B272E4">
      <w:pPr>
        <w:pStyle w:val="a5"/>
        <w:shd w:val="clear" w:color="auto" w:fill="FFFFFF"/>
        <w:spacing w:before="0" w:beforeAutospacing="0" w:after="0" w:afterAutospacing="0" w:line="560" w:lineRule="exact"/>
        <w:ind w:firstLineChars="200" w:firstLine="640"/>
        <w:jc w:val="both"/>
        <w:rPr>
          <w:rFonts w:ascii="仿宋_GB2312" w:eastAsia="仿宋_GB2312" w:hAnsi="仿宋"/>
          <w:color w:val="000000"/>
          <w:sz w:val="32"/>
          <w:szCs w:val="32"/>
        </w:rPr>
      </w:pPr>
      <w:r w:rsidRPr="00B272E4">
        <w:rPr>
          <w:rFonts w:ascii="仿宋_GB2312" w:eastAsia="仿宋_GB2312" w:hAnsi="仿宋" w:hint="eastAsia"/>
          <w:color w:val="000000"/>
          <w:sz w:val="32"/>
          <w:szCs w:val="32"/>
        </w:rPr>
        <w:t>6.积极参加国家救援救灾、援疆支边等重大任务成绩突出的；</w:t>
      </w:r>
    </w:p>
    <w:p w:rsidR="00330C9D" w:rsidRPr="00B272E4" w:rsidRDefault="00330C9D" w:rsidP="00B272E4">
      <w:pPr>
        <w:pStyle w:val="a5"/>
        <w:shd w:val="clear" w:color="auto" w:fill="FFFFFF"/>
        <w:spacing w:before="0" w:beforeAutospacing="0" w:after="0" w:afterAutospacing="0" w:line="560" w:lineRule="exact"/>
        <w:ind w:firstLineChars="200" w:firstLine="640"/>
        <w:jc w:val="both"/>
        <w:rPr>
          <w:rFonts w:ascii="仿宋_GB2312" w:eastAsia="仿宋_GB2312" w:hAnsi="仿宋"/>
          <w:color w:val="000000"/>
          <w:sz w:val="32"/>
          <w:szCs w:val="32"/>
        </w:rPr>
      </w:pPr>
      <w:r w:rsidRPr="00B272E4">
        <w:rPr>
          <w:rFonts w:ascii="仿宋_GB2312" w:eastAsia="仿宋_GB2312" w:hAnsi="仿宋" w:hint="eastAsia"/>
          <w:color w:val="000000"/>
          <w:sz w:val="32"/>
          <w:szCs w:val="32"/>
        </w:rPr>
        <w:t>7.在省级以上专业行业协会担任领导职务的；</w:t>
      </w:r>
    </w:p>
    <w:p w:rsidR="00330C9D" w:rsidRPr="00B272E4" w:rsidRDefault="00330C9D" w:rsidP="00B272E4">
      <w:pPr>
        <w:pStyle w:val="a5"/>
        <w:shd w:val="clear" w:color="auto" w:fill="FFFFFF"/>
        <w:spacing w:before="0" w:beforeAutospacing="0" w:after="0" w:afterAutospacing="0" w:line="560" w:lineRule="exact"/>
        <w:ind w:firstLineChars="200" w:firstLine="640"/>
        <w:jc w:val="both"/>
        <w:rPr>
          <w:rFonts w:ascii="仿宋_GB2312" w:eastAsia="仿宋_GB2312" w:hAnsi="仿宋"/>
          <w:color w:val="000000"/>
          <w:sz w:val="32"/>
          <w:szCs w:val="32"/>
        </w:rPr>
      </w:pPr>
      <w:r w:rsidRPr="00B272E4">
        <w:rPr>
          <w:rFonts w:ascii="仿宋_GB2312" w:eastAsia="仿宋_GB2312" w:hAnsi="仿宋" w:hint="eastAsia"/>
          <w:color w:val="000000"/>
          <w:sz w:val="32"/>
          <w:szCs w:val="32"/>
        </w:rPr>
        <w:t>8.在三级甲等医院担任副院长以上职务的；</w:t>
      </w:r>
    </w:p>
    <w:p w:rsidR="00330C9D" w:rsidRPr="00B272E4" w:rsidRDefault="00330C9D" w:rsidP="00B272E4">
      <w:pPr>
        <w:pStyle w:val="a5"/>
        <w:shd w:val="clear" w:color="auto" w:fill="FFFFFF"/>
        <w:spacing w:before="0" w:beforeAutospacing="0" w:after="0" w:afterAutospacing="0" w:line="560" w:lineRule="exact"/>
        <w:ind w:firstLineChars="200" w:firstLine="640"/>
        <w:jc w:val="both"/>
        <w:rPr>
          <w:rFonts w:ascii="仿宋_GB2312" w:eastAsia="仿宋_GB2312" w:hAnsi="仿宋"/>
          <w:color w:val="000000"/>
          <w:sz w:val="32"/>
          <w:szCs w:val="32"/>
        </w:rPr>
      </w:pPr>
      <w:r w:rsidRPr="00B272E4">
        <w:rPr>
          <w:rFonts w:ascii="仿宋_GB2312" w:eastAsia="仿宋_GB2312" w:hAnsi="仿宋" w:hint="eastAsia"/>
          <w:color w:val="000000"/>
          <w:sz w:val="32"/>
          <w:szCs w:val="32"/>
        </w:rPr>
        <w:t>9.自主创业，成绩卓著的；</w:t>
      </w:r>
    </w:p>
    <w:p w:rsidR="00330C9D" w:rsidRPr="00B272E4" w:rsidRDefault="00330C9D" w:rsidP="00B272E4">
      <w:pPr>
        <w:pStyle w:val="a5"/>
        <w:shd w:val="clear" w:color="auto" w:fill="FFFFFF"/>
        <w:spacing w:before="0" w:beforeAutospacing="0" w:after="0" w:afterAutospacing="0" w:line="560" w:lineRule="exact"/>
        <w:ind w:firstLineChars="200" w:firstLine="640"/>
        <w:jc w:val="both"/>
        <w:rPr>
          <w:rFonts w:ascii="仿宋_GB2312" w:eastAsia="仿宋_GB2312" w:hAnsi="仿宋"/>
          <w:color w:val="000000"/>
          <w:sz w:val="32"/>
          <w:szCs w:val="32"/>
        </w:rPr>
      </w:pPr>
      <w:r w:rsidRPr="00B272E4">
        <w:rPr>
          <w:rFonts w:ascii="仿宋_GB2312" w:eastAsia="仿宋_GB2312" w:hAnsi="仿宋" w:hint="eastAsia"/>
          <w:color w:val="000000"/>
          <w:sz w:val="32"/>
          <w:szCs w:val="32"/>
        </w:rPr>
        <w:t>10.扎根基层、默默无闻、得到社会广泛赞誉的。</w:t>
      </w:r>
    </w:p>
    <w:p w:rsidR="00330C9D" w:rsidRPr="00B272E4" w:rsidRDefault="00630628" w:rsidP="00B272E4">
      <w:pPr>
        <w:pStyle w:val="a5"/>
        <w:shd w:val="clear" w:color="auto" w:fill="FFFFFF"/>
        <w:spacing w:before="0" w:beforeAutospacing="0" w:after="0" w:afterAutospacing="0" w:line="560" w:lineRule="exact"/>
        <w:ind w:firstLineChars="200" w:firstLine="640"/>
        <w:jc w:val="both"/>
        <w:rPr>
          <w:rFonts w:ascii="黑体" w:eastAsia="黑体" w:hAnsi="黑体"/>
          <w:color w:val="000000"/>
          <w:sz w:val="32"/>
          <w:szCs w:val="32"/>
        </w:rPr>
      </w:pPr>
      <w:r w:rsidRPr="00B272E4">
        <w:rPr>
          <w:rFonts w:ascii="黑体" w:eastAsia="黑体" w:hAnsi="黑体" w:hint="eastAsia"/>
          <w:color w:val="000000"/>
          <w:sz w:val="32"/>
          <w:szCs w:val="32"/>
        </w:rPr>
        <w:t>二</w:t>
      </w:r>
      <w:r w:rsidR="00330C9D" w:rsidRPr="00B272E4">
        <w:rPr>
          <w:rFonts w:ascii="黑体" w:eastAsia="黑体" w:hAnsi="黑体" w:hint="eastAsia"/>
          <w:color w:val="000000"/>
          <w:sz w:val="32"/>
          <w:szCs w:val="32"/>
        </w:rPr>
        <w:t xml:space="preserve">、征集内容 </w:t>
      </w:r>
    </w:p>
    <w:p w:rsidR="005328D5" w:rsidRPr="00B272E4" w:rsidRDefault="00330C9D" w:rsidP="00B272E4">
      <w:pPr>
        <w:pStyle w:val="a5"/>
        <w:shd w:val="clear" w:color="auto" w:fill="FFFFFF"/>
        <w:spacing w:before="0" w:beforeAutospacing="0" w:after="0" w:afterAutospacing="0" w:line="560" w:lineRule="exact"/>
        <w:ind w:firstLineChars="200" w:firstLine="640"/>
        <w:jc w:val="both"/>
        <w:rPr>
          <w:rFonts w:ascii="仿宋_GB2312" w:eastAsia="仿宋_GB2312" w:hAnsi="仿宋" w:hint="eastAsia"/>
          <w:color w:val="000000"/>
          <w:sz w:val="32"/>
          <w:szCs w:val="32"/>
        </w:rPr>
      </w:pPr>
      <w:r w:rsidRPr="00B272E4">
        <w:rPr>
          <w:rFonts w:ascii="仿宋_GB2312" w:eastAsia="仿宋_GB2312" w:hAnsi="仿宋" w:hint="eastAsia"/>
          <w:color w:val="000000"/>
          <w:sz w:val="32"/>
          <w:szCs w:val="32"/>
        </w:rPr>
        <w:t>1.“校友风采”材料包括个人简介、</w:t>
      </w:r>
      <w:r w:rsidR="004A5AC3" w:rsidRPr="00B272E4">
        <w:rPr>
          <w:rFonts w:ascii="仿宋_GB2312" w:eastAsia="仿宋_GB2312" w:hAnsi="仿宋" w:hint="eastAsia"/>
          <w:color w:val="000000"/>
          <w:sz w:val="32"/>
          <w:szCs w:val="32"/>
        </w:rPr>
        <w:t>事迹材料</w:t>
      </w:r>
      <w:r w:rsidR="005328D5" w:rsidRPr="00B272E4">
        <w:rPr>
          <w:rFonts w:ascii="仿宋_GB2312" w:eastAsia="仿宋_GB2312" w:hAnsi="仿宋" w:hint="eastAsia"/>
          <w:color w:val="000000"/>
          <w:sz w:val="32"/>
          <w:szCs w:val="32"/>
        </w:rPr>
        <w:t>，原则上字数控制在800字以内。</w:t>
      </w:r>
    </w:p>
    <w:p w:rsidR="004A5AC3" w:rsidRPr="00B272E4" w:rsidRDefault="00330C9D" w:rsidP="00B272E4">
      <w:pPr>
        <w:pStyle w:val="a5"/>
        <w:shd w:val="clear" w:color="auto" w:fill="FFFFFF"/>
        <w:spacing w:before="0" w:beforeAutospacing="0" w:after="0" w:afterAutospacing="0" w:line="560" w:lineRule="exact"/>
        <w:ind w:firstLineChars="200" w:firstLine="640"/>
        <w:jc w:val="both"/>
        <w:rPr>
          <w:rFonts w:ascii="仿宋_GB2312" w:eastAsia="仿宋_GB2312" w:hAnsi="仿宋" w:hint="eastAsia"/>
          <w:color w:val="000000"/>
          <w:sz w:val="32"/>
          <w:szCs w:val="32"/>
        </w:rPr>
      </w:pPr>
      <w:r w:rsidRPr="00B272E4">
        <w:rPr>
          <w:rFonts w:ascii="仿宋_GB2312" w:eastAsia="仿宋_GB2312" w:hAnsi="仿宋" w:hint="eastAsia"/>
          <w:color w:val="000000"/>
          <w:sz w:val="32"/>
          <w:szCs w:val="32"/>
        </w:rPr>
        <w:t>2.</w:t>
      </w:r>
      <w:r w:rsidR="004A5AC3" w:rsidRPr="00B272E4">
        <w:rPr>
          <w:rFonts w:ascii="仿宋_GB2312" w:eastAsia="仿宋_GB2312" w:hAnsi="仿宋" w:hint="eastAsia"/>
          <w:color w:val="000000"/>
          <w:sz w:val="32"/>
          <w:szCs w:val="32"/>
        </w:rPr>
        <w:t>参加重大活动（包括社会活动、学术活动、重要比赛或评比活动）的文</w:t>
      </w:r>
      <w:r w:rsidR="00D05265" w:rsidRPr="00B272E4">
        <w:rPr>
          <w:rFonts w:ascii="仿宋_GB2312" w:eastAsia="仿宋_GB2312" w:hAnsi="仿宋" w:hint="eastAsia"/>
          <w:color w:val="000000"/>
          <w:sz w:val="32"/>
          <w:szCs w:val="32"/>
        </w:rPr>
        <w:t>字材料（聘书、奖状、著作</w:t>
      </w:r>
      <w:r w:rsidR="004A5AC3" w:rsidRPr="00B272E4">
        <w:rPr>
          <w:rFonts w:ascii="仿宋_GB2312" w:eastAsia="仿宋_GB2312" w:hAnsi="仿宋" w:hint="eastAsia"/>
          <w:color w:val="000000"/>
          <w:sz w:val="32"/>
          <w:szCs w:val="32"/>
        </w:rPr>
        <w:t>）等</w:t>
      </w:r>
      <w:r w:rsidR="005328D5" w:rsidRPr="00B272E4">
        <w:rPr>
          <w:rFonts w:ascii="仿宋_GB2312" w:eastAsia="仿宋_GB2312" w:hAnsi="仿宋" w:hint="eastAsia"/>
          <w:color w:val="000000"/>
          <w:sz w:val="32"/>
          <w:szCs w:val="32"/>
        </w:rPr>
        <w:t>。</w:t>
      </w:r>
    </w:p>
    <w:p w:rsidR="00330C9D" w:rsidRPr="00B272E4" w:rsidRDefault="004A5AC3" w:rsidP="00B272E4">
      <w:pPr>
        <w:pStyle w:val="a5"/>
        <w:shd w:val="clear" w:color="auto" w:fill="FFFFFF"/>
        <w:spacing w:before="0" w:beforeAutospacing="0" w:after="0" w:afterAutospacing="0" w:line="560" w:lineRule="exact"/>
        <w:ind w:firstLineChars="200" w:firstLine="640"/>
        <w:jc w:val="both"/>
        <w:rPr>
          <w:rFonts w:ascii="仿宋_GB2312" w:eastAsia="仿宋_GB2312" w:hAnsi="仿宋" w:hint="eastAsia"/>
          <w:color w:val="000000"/>
          <w:sz w:val="32"/>
          <w:szCs w:val="32"/>
        </w:rPr>
      </w:pPr>
      <w:r w:rsidRPr="00B272E4">
        <w:rPr>
          <w:rFonts w:ascii="仿宋_GB2312" w:eastAsia="仿宋_GB2312" w:hAnsi="仿宋" w:hint="eastAsia"/>
          <w:color w:val="000000"/>
          <w:sz w:val="32"/>
          <w:szCs w:val="32"/>
        </w:rPr>
        <w:lastRenderedPageBreak/>
        <w:t>3.</w:t>
      </w:r>
      <w:r w:rsidR="00330C9D" w:rsidRPr="00B272E4">
        <w:rPr>
          <w:rFonts w:ascii="仿宋_GB2312" w:eastAsia="仿宋_GB2312" w:hAnsi="仿宋" w:hint="eastAsia"/>
          <w:color w:val="000000"/>
          <w:sz w:val="32"/>
          <w:szCs w:val="32"/>
        </w:rPr>
        <w:t>校友风采需提供电子版个人生活</w:t>
      </w:r>
      <w:r w:rsidR="00533FED" w:rsidRPr="00B272E4">
        <w:rPr>
          <w:rFonts w:ascii="仿宋_GB2312" w:eastAsia="仿宋_GB2312" w:hAnsi="仿宋" w:hint="eastAsia"/>
          <w:color w:val="000000"/>
          <w:sz w:val="32"/>
          <w:szCs w:val="32"/>
        </w:rPr>
        <w:t>照或</w:t>
      </w:r>
      <w:r w:rsidR="00330C9D" w:rsidRPr="00B272E4">
        <w:rPr>
          <w:rFonts w:ascii="仿宋_GB2312" w:eastAsia="仿宋_GB2312" w:hAnsi="仿宋" w:hint="eastAsia"/>
          <w:color w:val="000000"/>
          <w:sz w:val="32"/>
          <w:szCs w:val="32"/>
        </w:rPr>
        <w:t>工作照1张，照片</w:t>
      </w:r>
      <w:r w:rsidR="00B272E4" w:rsidRPr="00B272E4">
        <w:rPr>
          <w:rFonts w:ascii="仿宋_GB2312" w:eastAsia="仿宋_GB2312" w:hAnsi="仿宋" w:hint="eastAsia"/>
          <w:color w:val="000000"/>
          <w:sz w:val="32"/>
          <w:szCs w:val="32"/>
        </w:rPr>
        <w:t>格式</w:t>
      </w:r>
      <w:r w:rsidR="00D05265" w:rsidRPr="00B272E4">
        <w:rPr>
          <w:rFonts w:ascii="仿宋_GB2312" w:eastAsia="仿宋_GB2312" w:hAnsi="仿宋" w:hint="eastAsia"/>
          <w:color w:val="000000"/>
          <w:sz w:val="32"/>
          <w:szCs w:val="32"/>
        </w:rPr>
        <w:t>jpg，</w:t>
      </w:r>
      <w:r w:rsidR="00330C9D" w:rsidRPr="00B272E4">
        <w:rPr>
          <w:rFonts w:ascii="仿宋_GB2312" w:eastAsia="仿宋_GB2312" w:hAnsi="仿宋" w:hint="eastAsia"/>
          <w:color w:val="000000"/>
          <w:sz w:val="32"/>
          <w:szCs w:val="32"/>
        </w:rPr>
        <w:t>像素300，大小2MB以上，照片文件名：XX级XX专业校友XXX。</w:t>
      </w:r>
    </w:p>
    <w:p w:rsidR="00330C9D" w:rsidRPr="00B272E4" w:rsidRDefault="004A5AC3" w:rsidP="00B272E4">
      <w:pPr>
        <w:pStyle w:val="a5"/>
        <w:shd w:val="clear" w:color="auto" w:fill="FFFFFF"/>
        <w:spacing w:before="0" w:beforeAutospacing="0" w:after="0" w:afterAutospacing="0" w:line="560" w:lineRule="exact"/>
        <w:ind w:firstLineChars="200" w:firstLine="640"/>
        <w:jc w:val="both"/>
        <w:rPr>
          <w:rFonts w:ascii="仿宋_GB2312" w:eastAsia="仿宋_GB2312" w:hAnsi="仿宋" w:hint="eastAsia"/>
          <w:color w:val="000000"/>
          <w:sz w:val="32"/>
          <w:szCs w:val="32"/>
        </w:rPr>
      </w:pPr>
      <w:r w:rsidRPr="00B272E4">
        <w:rPr>
          <w:rFonts w:ascii="仿宋_GB2312" w:eastAsia="仿宋_GB2312" w:hAnsi="仿宋" w:hint="eastAsia"/>
          <w:color w:val="000000"/>
          <w:sz w:val="32"/>
          <w:szCs w:val="32"/>
        </w:rPr>
        <w:t>4</w:t>
      </w:r>
      <w:r w:rsidR="00330C9D" w:rsidRPr="00B272E4">
        <w:rPr>
          <w:rFonts w:ascii="仿宋_GB2312" w:eastAsia="仿宋_GB2312" w:hAnsi="仿宋" w:hint="eastAsia"/>
          <w:color w:val="000000"/>
          <w:sz w:val="32"/>
          <w:szCs w:val="32"/>
        </w:rPr>
        <w:t>.每位校友以校友姓名命名文件夹，校友风采、校友照片单独</w:t>
      </w:r>
      <w:r w:rsidR="00D05265" w:rsidRPr="00B272E4">
        <w:rPr>
          <w:rFonts w:ascii="仿宋_GB2312" w:eastAsia="仿宋_GB2312" w:hAnsi="仿宋" w:hint="eastAsia"/>
          <w:color w:val="000000"/>
          <w:sz w:val="32"/>
          <w:szCs w:val="32"/>
        </w:rPr>
        <w:t>等</w:t>
      </w:r>
      <w:r w:rsidR="00330C9D" w:rsidRPr="00B272E4">
        <w:rPr>
          <w:rFonts w:ascii="仿宋_GB2312" w:eastAsia="仿宋_GB2312" w:hAnsi="仿宋" w:hint="eastAsia"/>
          <w:color w:val="000000"/>
          <w:sz w:val="32"/>
          <w:szCs w:val="32"/>
        </w:rPr>
        <w:t>存放在文件夹中，不要将照片放在word文档中。</w:t>
      </w:r>
    </w:p>
    <w:p w:rsidR="00D05265" w:rsidRDefault="00D05265" w:rsidP="00330C9D">
      <w:pPr>
        <w:pStyle w:val="a5"/>
        <w:shd w:val="clear" w:color="auto" w:fill="FFFFFF"/>
        <w:spacing w:before="0" w:beforeAutospacing="0" w:after="0" w:afterAutospacing="0" w:line="500" w:lineRule="atLeast"/>
        <w:jc w:val="both"/>
        <w:rPr>
          <w:rFonts w:ascii="黑体" w:eastAsia="黑体" w:hAnsi="黑体"/>
          <w:color w:val="000000" w:themeColor="text1"/>
          <w:sz w:val="32"/>
          <w:szCs w:val="32"/>
        </w:rPr>
      </w:pPr>
    </w:p>
    <w:p w:rsidR="00330C9D" w:rsidRDefault="00330C9D" w:rsidP="00330C9D">
      <w:pPr>
        <w:pStyle w:val="a5"/>
        <w:shd w:val="clear" w:color="auto" w:fill="FFFFFF"/>
        <w:spacing w:before="0" w:beforeAutospacing="0" w:after="0" w:afterAutospacing="0" w:line="500" w:lineRule="atLeast"/>
        <w:jc w:val="both"/>
        <w:rPr>
          <w:rFonts w:ascii="黑体" w:eastAsia="黑体" w:hAnsi="黑体"/>
          <w:color w:val="000000" w:themeColor="text1"/>
          <w:sz w:val="32"/>
          <w:szCs w:val="32"/>
        </w:rPr>
      </w:pPr>
      <w:r w:rsidRPr="00330C9D">
        <w:rPr>
          <w:rFonts w:ascii="黑体" w:eastAsia="黑体" w:hAnsi="黑体" w:hint="eastAsia"/>
          <w:color w:val="000000" w:themeColor="text1"/>
          <w:sz w:val="32"/>
          <w:szCs w:val="32"/>
        </w:rPr>
        <w:t>附件</w:t>
      </w:r>
      <w:r w:rsidRPr="00330C9D">
        <w:rPr>
          <w:rFonts w:ascii="黑体" w:eastAsia="黑体" w:hAnsi="黑体"/>
          <w:color w:val="000000" w:themeColor="text1"/>
          <w:sz w:val="32"/>
          <w:szCs w:val="32"/>
        </w:rPr>
        <w:t>：校友风采</w:t>
      </w:r>
      <w:r w:rsidRPr="00330C9D">
        <w:rPr>
          <w:rFonts w:ascii="黑体" w:eastAsia="黑体" w:hAnsi="黑体" w:hint="eastAsia"/>
          <w:color w:val="000000" w:themeColor="text1"/>
          <w:sz w:val="32"/>
          <w:szCs w:val="32"/>
        </w:rPr>
        <w:t>（模板）</w:t>
      </w:r>
    </w:p>
    <w:p w:rsidR="00533FED" w:rsidRDefault="00533FED" w:rsidP="00533FED">
      <w:pPr>
        <w:jc w:val="center"/>
      </w:pPr>
      <w:r>
        <w:rPr>
          <w:noProof/>
        </w:rPr>
        <w:drawing>
          <wp:inline distT="0" distB="0" distL="0" distR="0">
            <wp:extent cx="1775460" cy="2253656"/>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1775741" cy="2254013"/>
                    </a:xfrm>
                    <a:prstGeom prst="rect">
                      <a:avLst/>
                    </a:prstGeom>
                    <a:noFill/>
                    <a:ln w="9525">
                      <a:noFill/>
                      <a:miter lim="800000"/>
                      <a:headEnd/>
                      <a:tailEnd/>
                    </a:ln>
                  </pic:spPr>
                </pic:pic>
              </a:graphicData>
            </a:graphic>
          </wp:inline>
        </w:drawing>
      </w:r>
    </w:p>
    <w:p w:rsidR="00533FED" w:rsidRPr="004244AC" w:rsidRDefault="00533FED" w:rsidP="00533FED">
      <w:pPr>
        <w:spacing w:line="560" w:lineRule="exact"/>
        <w:jc w:val="center"/>
        <w:rPr>
          <w:rFonts w:ascii="仿宋_GB2312" w:eastAsia="仿宋_GB2312"/>
          <w:szCs w:val="21"/>
          <w:u w:val="single"/>
        </w:rPr>
      </w:pPr>
      <w:r w:rsidRPr="004244AC">
        <w:rPr>
          <w:rFonts w:ascii="仿宋_GB2312" w:eastAsia="仿宋_GB2312" w:hint="eastAsia"/>
          <w:szCs w:val="21"/>
        </w:rPr>
        <w:t>（姓名：</w:t>
      </w:r>
      <w:r w:rsidRPr="004244AC">
        <w:rPr>
          <w:rFonts w:ascii="仿宋_GB2312" w:eastAsia="仿宋_GB2312" w:hint="eastAsia"/>
          <w:szCs w:val="21"/>
          <w:u w:val="single"/>
        </w:rPr>
        <w:t xml:space="preserve"> 孙占国 </w:t>
      </w:r>
      <w:r w:rsidRPr="004244AC">
        <w:rPr>
          <w:rFonts w:ascii="仿宋_GB2312" w:eastAsia="仿宋_GB2312" w:hint="eastAsia"/>
          <w:szCs w:val="21"/>
        </w:rPr>
        <w:t xml:space="preserve"> </w:t>
      </w:r>
      <w:r w:rsidR="00630628">
        <w:rPr>
          <w:rFonts w:ascii="仿宋_GB2312" w:eastAsia="仿宋_GB2312" w:hint="eastAsia"/>
          <w:szCs w:val="21"/>
        </w:rPr>
        <w:t>年级</w:t>
      </w:r>
      <w:r w:rsidRPr="004244AC">
        <w:rPr>
          <w:rFonts w:ascii="仿宋_GB2312" w:eastAsia="仿宋_GB2312" w:hint="eastAsia"/>
          <w:szCs w:val="21"/>
        </w:rPr>
        <w:t>：</w:t>
      </w:r>
      <w:r w:rsidRPr="004244AC">
        <w:rPr>
          <w:rFonts w:ascii="仿宋_GB2312" w:eastAsia="仿宋_GB2312" w:hint="eastAsia"/>
          <w:szCs w:val="21"/>
          <w:u w:val="single"/>
        </w:rPr>
        <w:t xml:space="preserve"> 2000</w:t>
      </w:r>
      <w:r w:rsidR="00630628">
        <w:rPr>
          <w:rFonts w:ascii="仿宋_GB2312" w:eastAsia="仿宋_GB2312" w:hint="eastAsia"/>
          <w:szCs w:val="21"/>
          <w:u w:val="single"/>
        </w:rPr>
        <w:t>级</w:t>
      </w:r>
      <w:r w:rsidRPr="004244AC">
        <w:rPr>
          <w:rFonts w:ascii="仿宋_GB2312" w:eastAsia="仿宋_GB2312" w:hint="eastAsia"/>
          <w:szCs w:val="21"/>
        </w:rPr>
        <w:t xml:space="preserve"> 学院：</w:t>
      </w:r>
      <w:r w:rsidR="00630628">
        <w:rPr>
          <w:rFonts w:ascii="仿宋_GB2312" w:eastAsia="仿宋_GB2312" w:hint="eastAsia"/>
          <w:szCs w:val="21"/>
          <w:u w:val="single"/>
        </w:rPr>
        <w:t xml:space="preserve"> </w:t>
      </w:r>
      <w:r w:rsidRPr="004244AC">
        <w:rPr>
          <w:rFonts w:ascii="仿宋_GB2312" w:eastAsia="仿宋_GB2312" w:hint="eastAsia"/>
          <w:szCs w:val="21"/>
          <w:u w:val="single"/>
        </w:rPr>
        <w:t xml:space="preserve">临床医学 </w:t>
      </w:r>
      <w:r w:rsidRPr="004244AC">
        <w:rPr>
          <w:rFonts w:ascii="仿宋_GB2312" w:eastAsia="仿宋_GB2312" w:hint="eastAsia"/>
          <w:szCs w:val="21"/>
        </w:rPr>
        <w:t>专业：</w:t>
      </w:r>
      <w:r w:rsidR="00630628">
        <w:rPr>
          <w:rFonts w:ascii="仿宋_GB2312" w:eastAsia="仿宋_GB2312" w:hint="eastAsia"/>
          <w:szCs w:val="21"/>
          <w:u w:val="single"/>
        </w:rPr>
        <w:t xml:space="preserve"> </w:t>
      </w:r>
      <w:r w:rsidRPr="004244AC">
        <w:rPr>
          <w:rFonts w:ascii="仿宋_GB2312" w:eastAsia="仿宋_GB2312" w:hint="eastAsia"/>
          <w:szCs w:val="21"/>
          <w:u w:val="single"/>
        </w:rPr>
        <w:t>临床医学</w:t>
      </w:r>
      <w:r w:rsidR="00630628">
        <w:rPr>
          <w:rFonts w:ascii="仿宋_GB2312" w:eastAsia="仿宋_GB2312" w:hint="eastAsia"/>
          <w:szCs w:val="21"/>
          <w:u w:val="single"/>
        </w:rPr>
        <w:t xml:space="preserve"> </w:t>
      </w:r>
      <w:r w:rsidRPr="004244AC">
        <w:rPr>
          <w:rFonts w:ascii="仿宋_GB2312" w:eastAsia="仿宋_GB2312" w:hint="eastAsia"/>
          <w:szCs w:val="21"/>
        </w:rPr>
        <w:t xml:space="preserve">）  </w:t>
      </w:r>
    </w:p>
    <w:p w:rsidR="00533FED" w:rsidRPr="005328D5" w:rsidRDefault="00533FED" w:rsidP="005328D5">
      <w:pPr>
        <w:pStyle w:val="a5"/>
        <w:shd w:val="clear" w:color="auto" w:fill="FFFFFF"/>
        <w:spacing w:before="0" w:beforeAutospacing="0" w:after="0" w:afterAutospacing="0" w:line="480" w:lineRule="exact"/>
        <w:ind w:firstLineChars="200" w:firstLine="562"/>
        <w:jc w:val="both"/>
        <w:rPr>
          <w:rFonts w:ascii="仿宋_GB2312" w:eastAsia="仿宋_GB2312" w:hAnsi="黑体"/>
          <w:b/>
          <w:color w:val="000000"/>
          <w:sz w:val="28"/>
          <w:szCs w:val="28"/>
        </w:rPr>
      </w:pPr>
      <w:r w:rsidRPr="005328D5">
        <w:rPr>
          <w:rFonts w:ascii="仿宋_GB2312" w:eastAsia="仿宋_GB2312" w:hAnsi="黑体" w:hint="eastAsia"/>
          <w:b/>
          <w:color w:val="000000"/>
          <w:sz w:val="28"/>
          <w:szCs w:val="28"/>
        </w:rPr>
        <w:t>一、个人基本信息</w:t>
      </w:r>
    </w:p>
    <w:p w:rsidR="00533FED" w:rsidRPr="004244AC" w:rsidRDefault="00533FED" w:rsidP="00630628">
      <w:pPr>
        <w:spacing w:line="480" w:lineRule="exact"/>
        <w:ind w:firstLineChars="200" w:firstLine="420"/>
        <w:rPr>
          <w:rFonts w:ascii="仿宋_GB2312" w:eastAsia="仿宋_GB2312" w:hAnsi="宋体"/>
          <w:color w:val="000000" w:themeColor="text1"/>
          <w:szCs w:val="21"/>
        </w:rPr>
      </w:pPr>
      <w:r w:rsidRPr="004244AC">
        <w:rPr>
          <w:rFonts w:ascii="仿宋_GB2312" w:eastAsia="仿宋_GB2312" w:hAnsi="宋体" w:hint="eastAsia"/>
          <w:color w:val="000000" w:themeColor="text1"/>
          <w:szCs w:val="21"/>
        </w:rPr>
        <w:t>孙占国，我校2000级校友，中共党员，医学博士，副主任医师，硕士研究生导师，济宁医学院附属医院医学影像科副主任，山东省医学会放射学分会青年委员，济宁市医学会放射学分会副主任委员，济宁市十四次党代会代表。</w:t>
      </w:r>
    </w:p>
    <w:p w:rsidR="00533FED" w:rsidRPr="005328D5" w:rsidRDefault="00533FED" w:rsidP="005328D5">
      <w:pPr>
        <w:pStyle w:val="a5"/>
        <w:shd w:val="clear" w:color="auto" w:fill="FFFFFF"/>
        <w:spacing w:before="0" w:beforeAutospacing="0" w:after="0" w:afterAutospacing="0" w:line="480" w:lineRule="exact"/>
        <w:ind w:firstLineChars="200" w:firstLine="562"/>
        <w:jc w:val="both"/>
        <w:rPr>
          <w:rFonts w:ascii="仿宋_GB2312" w:eastAsia="仿宋_GB2312" w:hAnsi="黑体"/>
          <w:b/>
          <w:color w:val="000000"/>
          <w:sz w:val="28"/>
          <w:szCs w:val="28"/>
        </w:rPr>
      </w:pPr>
      <w:r w:rsidRPr="005328D5">
        <w:rPr>
          <w:rFonts w:ascii="仿宋_GB2312" w:eastAsia="仿宋_GB2312" w:hAnsi="黑体" w:hint="eastAsia"/>
          <w:b/>
          <w:color w:val="000000"/>
          <w:sz w:val="28"/>
          <w:szCs w:val="28"/>
        </w:rPr>
        <w:t>二、主要事迹</w:t>
      </w:r>
    </w:p>
    <w:p w:rsidR="00533FED" w:rsidRPr="004244AC" w:rsidRDefault="00533FED" w:rsidP="00630628">
      <w:pPr>
        <w:spacing w:line="480" w:lineRule="exact"/>
        <w:ind w:firstLineChars="200" w:firstLine="420"/>
        <w:rPr>
          <w:rFonts w:ascii="仿宋_GB2312" w:eastAsia="仿宋_GB2312" w:hAnsi="宋体"/>
          <w:color w:val="FF0000"/>
          <w:szCs w:val="21"/>
        </w:rPr>
      </w:pPr>
      <w:r w:rsidRPr="004244AC">
        <w:rPr>
          <w:rFonts w:ascii="仿宋_GB2312" w:eastAsia="仿宋_GB2312" w:hAnsi="宋体" w:hint="eastAsia"/>
          <w:szCs w:val="21"/>
        </w:rPr>
        <w:t>匠心援外，诠释中国大爱，著书、捐书，填补受援国医学史空白。2016年9月，孙占国作为中国第16批援塞舌尔医疗队队员，带着祖国和人民的嘱托，肩负着光荣与使命，赴塞执行为期两年的援外任务。在此期间，</w:t>
      </w:r>
      <w:r w:rsidRPr="004244AC">
        <w:rPr>
          <w:rFonts w:ascii="仿宋_GB2312" w:eastAsia="仿宋_GB2312" w:hAnsi="宋体" w:cs="Times New Roman" w:hint="eastAsia"/>
          <w:szCs w:val="21"/>
        </w:rPr>
        <w:t>完成了塞舌尔第一部全英文医学影像学专著《塞舌尔放射病例—影像解析及诊断要点》的编写，全书共收录塞舌尔常见病403 例，涵盖 157 个病种，精选影像图片 1425 幅，采用英文词汇91050条，具有很强的针对性，对切实提高当地医疗服务能力具有重要的实用价值，被列入塞卫生部住院医师培训影像学指导用书，填补</w:t>
      </w:r>
      <w:r w:rsidRPr="004244AC">
        <w:rPr>
          <w:rFonts w:ascii="仿宋_GB2312" w:eastAsia="仿宋_GB2312" w:hAnsi="宋体" w:cs="Times New Roman" w:hint="eastAsia"/>
          <w:szCs w:val="21"/>
        </w:rPr>
        <w:lastRenderedPageBreak/>
        <w:t>了受援国在该领域的历史空白，也实现了我国援塞34年来中国医生为塞编写培训教材“零”的突破，被誉为“不走的影像专家”。</w:t>
      </w:r>
      <w:r w:rsidRPr="004244AC">
        <w:rPr>
          <w:rFonts w:ascii="仿宋_GB2312" w:eastAsia="仿宋_GB2312" w:hAnsi="仿宋" w:cs="Times New Roman" w:hint="eastAsia"/>
          <w:szCs w:val="21"/>
        </w:rPr>
        <w:t>全程参与了2017年塞舌尔鼠疫疫情的一线防治工作，</w:t>
      </w:r>
      <w:r>
        <w:rPr>
          <w:rFonts w:ascii="仿宋_GB2312" w:eastAsia="仿宋_GB2312" w:hAnsi="仿宋" w:cs="Times New Roman" w:hint="eastAsia"/>
          <w:szCs w:val="21"/>
        </w:rPr>
        <w:t>发出</w:t>
      </w:r>
      <w:r w:rsidRPr="004244AC">
        <w:rPr>
          <w:rFonts w:ascii="仿宋_GB2312" w:eastAsia="仿宋_GB2312" w:hAnsi="仿宋" w:cs="Times New Roman" w:hint="eastAsia"/>
          <w:szCs w:val="21"/>
        </w:rPr>
        <w:t>当地第一例具有阳性表现的鼠疫患者影像报告。并首次对中国医疗队的义诊数据进行流行病学分析，数据发表在《非洲华侨周报》并提交塞舌尔卫生主管部门，为当地居民的疾病预防与健康宣教提供了参考。</w:t>
      </w:r>
      <w:r>
        <w:rPr>
          <w:rFonts w:ascii="仿宋_GB2312" w:eastAsia="仿宋_GB2312" w:hAnsi="仿宋" w:cs="Times New Roman" w:hint="eastAsia"/>
          <w:szCs w:val="21"/>
        </w:rPr>
        <w:t>他</w:t>
      </w:r>
      <w:r w:rsidRPr="004244AC">
        <w:rPr>
          <w:rFonts w:ascii="仿宋_GB2312" w:eastAsia="仿宋_GB2312" w:hAnsi="仿宋" w:cs="仿宋" w:hint="eastAsia"/>
          <w:szCs w:val="21"/>
        </w:rPr>
        <w:t>在援塞期间勤恳奉献、争创一流的表现，彰显的是新时代白求恩精神，</w:t>
      </w:r>
      <w:r w:rsidRPr="004244AC">
        <w:rPr>
          <w:rFonts w:ascii="仿宋_GB2312" w:eastAsia="仿宋_GB2312" w:hAnsi="仿宋" w:cs="Times New Roman" w:hint="eastAsia"/>
          <w:szCs w:val="21"/>
        </w:rPr>
        <w:t>为中国援外医疗队的良好国际形象增写了浓墨重彩的一笔。</w:t>
      </w:r>
    </w:p>
    <w:p w:rsidR="00533FED" w:rsidRPr="00630628" w:rsidRDefault="00533FED" w:rsidP="00630628">
      <w:pPr>
        <w:spacing w:line="480" w:lineRule="exact"/>
        <w:ind w:firstLineChars="200" w:firstLine="420"/>
        <w:rPr>
          <w:rFonts w:ascii="仿宋_GB2312" w:eastAsia="仿宋_GB2312" w:hAnsi="仿宋" w:cs="Times New Roman"/>
          <w:szCs w:val="21"/>
        </w:rPr>
      </w:pPr>
      <w:r w:rsidRPr="00630628">
        <w:rPr>
          <w:rFonts w:ascii="仿宋_GB2312" w:eastAsia="仿宋_GB2312" w:hAnsi="仿宋" w:cs="Times New Roman" w:hint="eastAsia"/>
          <w:szCs w:val="21"/>
        </w:rPr>
        <w:t>曾获“山东省优秀学生干部”“山东省优秀毕业生”“塞舌尔卫生部感谢状”“全国援外医疗先进个人”“济宁市五一劳动奖章”“山东省优秀共产党员”“中国好医生，中国好护士”月度人物，“2021年度鲁卫工匠”等称号。先后主持了山东省高等学校科研计划项目、山东省医药卫生发展计划项目、济宁市重点研发计划项目各1项，院校级科研项目2项，以主要完成人参与济宁市科研计划项目2项，发表论文30余篇，其中SCI收录文章4篇；荣获“山东省高等学校优秀科研成果奖三等奖、济宁市科技进步二等奖、三等奖”等奖项。</w:t>
      </w:r>
    </w:p>
    <w:p w:rsidR="00F20FFE" w:rsidRDefault="00F20FFE" w:rsidP="003A5C3C">
      <w:pPr>
        <w:jc w:val="left"/>
      </w:pPr>
    </w:p>
    <w:p w:rsidR="00F20FFE" w:rsidRDefault="00F20FFE" w:rsidP="003A5C3C">
      <w:pPr>
        <w:jc w:val="left"/>
        <w:sectPr w:rsidR="00F20FFE" w:rsidSect="008F1025">
          <w:pgSz w:w="11906" w:h="16838"/>
          <w:pgMar w:top="1440" w:right="1800" w:bottom="1440" w:left="1800" w:header="851" w:footer="992" w:gutter="0"/>
          <w:cols w:space="425"/>
          <w:docGrid w:type="lines" w:linePitch="312"/>
        </w:sectPr>
      </w:pPr>
      <w:bookmarkStart w:id="0" w:name="_GoBack"/>
      <w:bookmarkEnd w:id="0"/>
    </w:p>
    <w:p w:rsidR="00A724F7" w:rsidRPr="003A5C3C" w:rsidRDefault="00A724F7" w:rsidP="00D05265"/>
    <w:sectPr w:rsidR="00A724F7" w:rsidRPr="003A5C3C" w:rsidSect="00F20FFE">
      <w:pgSz w:w="16838" w:h="11906" w:orient="landscape"/>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5132" w:rsidRDefault="00A25132" w:rsidP="00630628">
      <w:r>
        <w:separator/>
      </w:r>
    </w:p>
  </w:endnote>
  <w:endnote w:type="continuationSeparator" w:id="0">
    <w:p w:rsidR="00A25132" w:rsidRDefault="00A25132" w:rsidP="006306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小标宋简体"/>
    <w:panose1 w:val="02010601030101010101"/>
    <w:charset w:val="86"/>
    <w:family w:val="auto"/>
    <w:pitch w:val="variable"/>
    <w:sig w:usb0="00000001" w:usb1="080E0000" w:usb2="00000010" w:usb3="00000000" w:csb0="00040000" w:csb1="00000000"/>
  </w:font>
  <w:font w:name="仿宋_GB2312">
    <w:altName w:val="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5132" w:rsidRDefault="00A25132" w:rsidP="00630628">
      <w:r>
        <w:separator/>
      </w:r>
    </w:p>
  </w:footnote>
  <w:footnote w:type="continuationSeparator" w:id="0">
    <w:p w:rsidR="00A25132" w:rsidRDefault="00A25132" w:rsidP="006306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5B49B4"/>
    <w:multiLevelType w:val="hybridMultilevel"/>
    <w:tmpl w:val="FFC25658"/>
    <w:lvl w:ilvl="0" w:tplc="72FE1612">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82464"/>
    <w:rsid w:val="000048AC"/>
    <w:rsid w:val="00036C0D"/>
    <w:rsid w:val="000538D0"/>
    <w:rsid w:val="0007289B"/>
    <w:rsid w:val="001B6BE5"/>
    <w:rsid w:val="002805D6"/>
    <w:rsid w:val="00282464"/>
    <w:rsid w:val="00284AB0"/>
    <w:rsid w:val="002E5CBC"/>
    <w:rsid w:val="00330C9D"/>
    <w:rsid w:val="003436EE"/>
    <w:rsid w:val="003A21FE"/>
    <w:rsid w:val="003A5C3C"/>
    <w:rsid w:val="0042093F"/>
    <w:rsid w:val="004A5AC3"/>
    <w:rsid w:val="005328D5"/>
    <w:rsid w:val="00533FED"/>
    <w:rsid w:val="005E09C6"/>
    <w:rsid w:val="00630628"/>
    <w:rsid w:val="00770DF0"/>
    <w:rsid w:val="008F1025"/>
    <w:rsid w:val="00A25132"/>
    <w:rsid w:val="00A724F7"/>
    <w:rsid w:val="00AD6A08"/>
    <w:rsid w:val="00B00E75"/>
    <w:rsid w:val="00B272E4"/>
    <w:rsid w:val="00B35ECE"/>
    <w:rsid w:val="00D05265"/>
    <w:rsid w:val="00DA0EA2"/>
    <w:rsid w:val="00F20FFE"/>
    <w:rsid w:val="00FE63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0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A5C3C"/>
    <w:rPr>
      <w:sz w:val="18"/>
      <w:szCs w:val="18"/>
    </w:rPr>
  </w:style>
  <w:style w:type="character" w:customStyle="1" w:styleId="Char">
    <w:name w:val="批注框文本 Char"/>
    <w:basedOn w:val="a0"/>
    <w:link w:val="a3"/>
    <w:uiPriority w:val="99"/>
    <w:semiHidden/>
    <w:rsid w:val="003A5C3C"/>
    <w:rPr>
      <w:sz w:val="18"/>
      <w:szCs w:val="18"/>
    </w:rPr>
  </w:style>
  <w:style w:type="table" w:styleId="a4">
    <w:name w:val="Table Grid"/>
    <w:basedOn w:val="a1"/>
    <w:uiPriority w:val="59"/>
    <w:rsid w:val="00A724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qFormat/>
    <w:rsid w:val="00330C9D"/>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0"/>
    <w:uiPriority w:val="99"/>
    <w:unhideWhenUsed/>
    <w:rsid w:val="0063062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630628"/>
    <w:rPr>
      <w:sz w:val="18"/>
      <w:szCs w:val="18"/>
    </w:rPr>
  </w:style>
  <w:style w:type="paragraph" w:styleId="a7">
    <w:name w:val="footer"/>
    <w:basedOn w:val="a"/>
    <w:link w:val="Char1"/>
    <w:uiPriority w:val="99"/>
    <w:unhideWhenUsed/>
    <w:rsid w:val="00630628"/>
    <w:pPr>
      <w:tabs>
        <w:tab w:val="center" w:pos="4153"/>
        <w:tab w:val="right" w:pos="8306"/>
      </w:tabs>
      <w:snapToGrid w:val="0"/>
      <w:jc w:val="left"/>
    </w:pPr>
    <w:rPr>
      <w:sz w:val="18"/>
      <w:szCs w:val="18"/>
    </w:rPr>
  </w:style>
  <w:style w:type="character" w:customStyle="1" w:styleId="Char1">
    <w:name w:val="页脚 Char"/>
    <w:basedOn w:val="a0"/>
    <w:link w:val="a7"/>
    <w:uiPriority w:val="99"/>
    <w:rsid w:val="00630628"/>
    <w:rPr>
      <w:sz w:val="18"/>
      <w:szCs w:val="18"/>
    </w:rPr>
  </w:style>
  <w:style w:type="character" w:customStyle="1" w:styleId="a8">
    <w:name w:val="页脚 字符"/>
    <w:uiPriority w:val="99"/>
    <w:rsid w:val="004A5AC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A5C3C"/>
    <w:rPr>
      <w:sz w:val="18"/>
      <w:szCs w:val="18"/>
    </w:rPr>
  </w:style>
  <w:style w:type="character" w:customStyle="1" w:styleId="Char">
    <w:name w:val="批注框文本 Char"/>
    <w:basedOn w:val="a0"/>
    <w:link w:val="a3"/>
    <w:uiPriority w:val="99"/>
    <w:semiHidden/>
    <w:rsid w:val="003A5C3C"/>
    <w:rPr>
      <w:sz w:val="18"/>
      <w:szCs w:val="18"/>
    </w:rPr>
  </w:style>
  <w:style w:type="table" w:styleId="a4">
    <w:name w:val="Table Grid"/>
    <w:basedOn w:val="a1"/>
    <w:uiPriority w:val="59"/>
    <w:rsid w:val="00A724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4</Pages>
  <Words>212</Words>
  <Characters>1212</Characters>
  <Application>Microsoft Office Word</Application>
  <DocSecurity>0</DocSecurity>
  <Lines>10</Lines>
  <Paragraphs>2</Paragraphs>
  <ScaleCrop>false</ScaleCrop>
  <Company/>
  <LinksUpToDate>false</LinksUpToDate>
  <CharactersWithSpaces>1422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xbany</cp:lastModifiedBy>
  <cp:revision>12</cp:revision>
  <cp:lastPrinted>2021-12-21T08:04:00Z</cp:lastPrinted>
  <dcterms:created xsi:type="dcterms:W3CDTF">2021-12-20T15:39:00Z</dcterms:created>
  <dcterms:modified xsi:type="dcterms:W3CDTF">2022-03-10T07:05:00Z</dcterms:modified>
</cp:coreProperties>
</file>